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CA11" w14:textId="77777777" w:rsidR="00E15FA7" w:rsidRPr="00E15FA7" w:rsidRDefault="00E15FA7" w:rsidP="00E15FA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5FA7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содержанию обращения получателя финансовой услуги</w:t>
      </w:r>
    </w:p>
    <w:p w14:paraId="12D6EB75" w14:textId="14A4DC04" w:rsidR="00E15FA7" w:rsidRPr="00E15FA7" w:rsidRDefault="00E15FA7" w:rsidP="00E15F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5FA7">
        <w:rPr>
          <w:rFonts w:ascii="Times New Roman" w:hAnsi="Times New Roman" w:cs="Times New Roman"/>
          <w:sz w:val="24"/>
          <w:szCs w:val="24"/>
        </w:rPr>
        <w:t>1.Обращение получателя финансовой услуги должно содержать:</w:t>
      </w:r>
    </w:p>
    <w:p w14:paraId="5A13B5F4" w14:textId="77777777" w:rsidR="00E15FA7" w:rsidRPr="00E15FA7" w:rsidRDefault="00E15FA7" w:rsidP="00E15FA7">
      <w:pPr>
        <w:rPr>
          <w:rFonts w:ascii="Times New Roman" w:hAnsi="Times New Roman" w:cs="Times New Roman"/>
          <w:sz w:val="24"/>
          <w:szCs w:val="24"/>
        </w:rPr>
      </w:pPr>
      <w:r w:rsidRPr="00E15FA7">
        <w:rPr>
          <w:rFonts w:ascii="Times New Roman" w:hAnsi="Times New Roman" w:cs="Times New Roman"/>
          <w:sz w:val="24"/>
          <w:szCs w:val="24"/>
        </w:rPr>
        <w:t xml:space="preserve">- в отношении получателя финансовой услуги, являющегося физическим лицом: фамилию, имя, отчество (при наличии), адрес (почтовый или электронный) для направления ответа на обращение; </w:t>
      </w:r>
    </w:p>
    <w:p w14:paraId="4138324C" w14:textId="77777777" w:rsidR="00E15FA7" w:rsidRPr="00E15FA7" w:rsidRDefault="00E15FA7" w:rsidP="00E15FA7">
      <w:pPr>
        <w:rPr>
          <w:rFonts w:ascii="Times New Roman" w:hAnsi="Times New Roman" w:cs="Times New Roman"/>
          <w:sz w:val="24"/>
          <w:szCs w:val="24"/>
        </w:rPr>
      </w:pPr>
      <w:r w:rsidRPr="00E15FA7">
        <w:rPr>
          <w:rFonts w:ascii="Times New Roman" w:hAnsi="Times New Roman" w:cs="Times New Roman"/>
          <w:sz w:val="24"/>
          <w:szCs w:val="24"/>
        </w:rPr>
        <w:t>- в отношении получателя финансовой услуги, являющегося юридическим лицом: полное наименование и место нахождения юридического лица, а также подпись уполномоченного представителя юридического лица.</w:t>
      </w:r>
    </w:p>
    <w:p w14:paraId="23EE7397" w14:textId="77777777" w:rsidR="00E15FA7" w:rsidRPr="00E15FA7" w:rsidRDefault="00E15FA7" w:rsidP="00E15F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5FA7">
        <w:rPr>
          <w:rFonts w:ascii="Times New Roman" w:hAnsi="Times New Roman" w:cs="Times New Roman"/>
          <w:sz w:val="24"/>
          <w:szCs w:val="24"/>
        </w:rPr>
        <w:t>2. До сведения получателей финансовых услуг на сайте Организации (при его наличии), информационном стенде в офисе Организации и в дополнительных офисах Организации, если Организация имеет таковые и ведет в них обслуживание получателей финансовых услуг, необходимо в доступной форме довести информацию о требованиях и рекомендациях к содержанию обращения, указанных в настоящей статье:</w:t>
      </w:r>
    </w:p>
    <w:p w14:paraId="0DD52380" w14:textId="77777777" w:rsidR="00E15FA7" w:rsidRPr="00E15FA7" w:rsidRDefault="00E15FA7" w:rsidP="00E15FA7">
      <w:pPr>
        <w:rPr>
          <w:rFonts w:ascii="Times New Roman" w:hAnsi="Times New Roman" w:cs="Times New Roman"/>
          <w:sz w:val="24"/>
          <w:szCs w:val="24"/>
        </w:rPr>
      </w:pPr>
      <w:r w:rsidRPr="00E15FA7">
        <w:rPr>
          <w:rFonts w:ascii="Times New Roman" w:hAnsi="Times New Roman" w:cs="Times New Roman"/>
          <w:sz w:val="24"/>
          <w:szCs w:val="24"/>
        </w:rPr>
        <w:t>1)  номер договора, заключенного между получателем финансовой услуги и Организацией;</w:t>
      </w:r>
    </w:p>
    <w:p w14:paraId="44BFAF74" w14:textId="77777777" w:rsidR="00E15FA7" w:rsidRPr="00E15FA7" w:rsidRDefault="00E15FA7" w:rsidP="00E15FA7">
      <w:pPr>
        <w:rPr>
          <w:rFonts w:ascii="Times New Roman" w:hAnsi="Times New Roman" w:cs="Times New Roman"/>
          <w:sz w:val="24"/>
          <w:szCs w:val="24"/>
        </w:rPr>
      </w:pPr>
      <w:r w:rsidRPr="00E15FA7">
        <w:rPr>
          <w:rFonts w:ascii="Times New Roman" w:hAnsi="Times New Roman" w:cs="Times New Roman"/>
          <w:sz w:val="24"/>
          <w:szCs w:val="24"/>
        </w:rPr>
        <w:t>2)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14:paraId="08BAD9B3" w14:textId="77777777" w:rsidR="00E15FA7" w:rsidRPr="00E15FA7" w:rsidRDefault="00E15FA7" w:rsidP="00E15FA7">
      <w:pPr>
        <w:rPr>
          <w:rFonts w:ascii="Times New Roman" w:hAnsi="Times New Roman" w:cs="Times New Roman"/>
          <w:sz w:val="24"/>
          <w:szCs w:val="24"/>
        </w:rPr>
      </w:pPr>
      <w:r w:rsidRPr="00E15FA7">
        <w:rPr>
          <w:rFonts w:ascii="Times New Roman" w:hAnsi="Times New Roman" w:cs="Times New Roman"/>
          <w:sz w:val="24"/>
          <w:szCs w:val="24"/>
        </w:rPr>
        <w:t>3) наименование органа, должности, фамилии, имени и отчества (при наличии) работника Организации, действия (бездействие) которого обжалуются;</w:t>
      </w:r>
    </w:p>
    <w:p w14:paraId="033E525E" w14:textId="77777777" w:rsidR="00E15FA7" w:rsidRPr="00E15FA7" w:rsidRDefault="00E15FA7" w:rsidP="00E15FA7">
      <w:pPr>
        <w:rPr>
          <w:rFonts w:ascii="Times New Roman" w:hAnsi="Times New Roman" w:cs="Times New Roman"/>
          <w:sz w:val="24"/>
          <w:szCs w:val="24"/>
        </w:rPr>
      </w:pPr>
      <w:r w:rsidRPr="00E15FA7">
        <w:rPr>
          <w:rFonts w:ascii="Times New Roman" w:hAnsi="Times New Roman" w:cs="Times New Roman"/>
          <w:sz w:val="24"/>
          <w:szCs w:val="24"/>
        </w:rPr>
        <w:t>4) иные сведения, которые получатель финансовой услуги считает необходимым сообщить;</w:t>
      </w:r>
    </w:p>
    <w:p w14:paraId="08EA8551" w14:textId="77777777" w:rsidR="00E15FA7" w:rsidRPr="00E15FA7" w:rsidRDefault="00E15FA7" w:rsidP="00E15FA7">
      <w:pPr>
        <w:rPr>
          <w:rFonts w:ascii="Times New Roman" w:hAnsi="Times New Roman" w:cs="Times New Roman"/>
          <w:sz w:val="24"/>
          <w:szCs w:val="24"/>
        </w:rPr>
      </w:pPr>
      <w:r w:rsidRPr="00E15FA7">
        <w:rPr>
          <w:rFonts w:ascii="Times New Roman" w:hAnsi="Times New Roman" w:cs="Times New Roman"/>
          <w:sz w:val="24"/>
          <w:szCs w:val="24"/>
        </w:rPr>
        <w:t>5) 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14:paraId="28092B81" w14:textId="77777777" w:rsidR="00E15FA7" w:rsidRPr="00E15FA7" w:rsidRDefault="00E15FA7" w:rsidP="00E15F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5FA7">
        <w:rPr>
          <w:rFonts w:ascii="Times New Roman" w:hAnsi="Times New Roman" w:cs="Times New Roman"/>
          <w:sz w:val="24"/>
          <w:szCs w:val="24"/>
        </w:rPr>
        <w:t>3. К обращению должны быть приложены все необходимые документы, подтверждающие изложенные в нем факты и требования.</w:t>
      </w:r>
    </w:p>
    <w:p w14:paraId="02D6AB61" w14:textId="77777777" w:rsidR="00E15FA7" w:rsidRPr="00E15FA7" w:rsidRDefault="00E15FA7" w:rsidP="00E15F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5FA7">
        <w:rPr>
          <w:rFonts w:ascii="Times New Roman" w:hAnsi="Times New Roman" w:cs="Times New Roman"/>
          <w:sz w:val="24"/>
          <w:szCs w:val="24"/>
        </w:rPr>
        <w:t>4. Обращение должно быть подписано надлежащим образом получателем финансовой услуги, либо его уполномоченным представителем.</w:t>
      </w:r>
    </w:p>
    <w:p w14:paraId="00796353" w14:textId="77777777" w:rsidR="00E15FA7" w:rsidRPr="00E15FA7" w:rsidRDefault="00E15FA7" w:rsidP="00E15F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5FA7">
        <w:rPr>
          <w:rFonts w:ascii="Times New Roman" w:hAnsi="Times New Roman" w:cs="Times New Roman"/>
          <w:sz w:val="24"/>
          <w:szCs w:val="24"/>
        </w:rPr>
        <w:t>5. В обращении не должно содержаться нецензурных либо оскорбительных выражений, угроз имуществу Организации, имуществу, жизни и (или) здоровью работников Организации, а также членов их семей;</w:t>
      </w:r>
    </w:p>
    <w:p w14:paraId="4BE41007" w14:textId="77777777" w:rsidR="00E15FA7" w:rsidRPr="00E15FA7" w:rsidRDefault="00E15FA7" w:rsidP="00E15F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5FA7">
        <w:rPr>
          <w:rFonts w:ascii="Times New Roman" w:hAnsi="Times New Roman" w:cs="Times New Roman"/>
          <w:sz w:val="24"/>
          <w:szCs w:val="24"/>
        </w:rPr>
        <w:t>6. Текст письменного обращения должен поддаваться прочтению;</w:t>
      </w:r>
    </w:p>
    <w:p w14:paraId="0747BD76" w14:textId="77777777" w:rsidR="00E15FA7" w:rsidRPr="00E15FA7" w:rsidRDefault="00E15FA7" w:rsidP="00E15F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5FA7">
        <w:rPr>
          <w:rFonts w:ascii="Times New Roman" w:hAnsi="Times New Roman" w:cs="Times New Roman"/>
          <w:sz w:val="24"/>
          <w:szCs w:val="24"/>
        </w:rPr>
        <w:t>7. Обращение не должно содержать вопросов, на которые получателю финансовой услуги ранее предоставлялся письменный ответ по существу, и при этом во вновь полученном обращении не приводятся новые доводы или обстоятельства.</w:t>
      </w:r>
    </w:p>
    <w:p w14:paraId="0CF15C97" w14:textId="663C098B" w:rsidR="007932BA" w:rsidRPr="00E15FA7" w:rsidRDefault="00E15FA7" w:rsidP="00E15F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5FA7">
        <w:rPr>
          <w:rFonts w:ascii="Times New Roman" w:hAnsi="Times New Roman" w:cs="Times New Roman"/>
          <w:sz w:val="24"/>
          <w:szCs w:val="24"/>
        </w:rPr>
        <w:t>8. Обращение, в котором обжалуется судебное решение, должно быть подано в суд, поскольку Организация не вправе рассматривать такие жалобы.</w:t>
      </w:r>
    </w:p>
    <w:sectPr w:rsidR="007932BA" w:rsidRPr="00E1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BA"/>
    <w:rsid w:val="007932BA"/>
    <w:rsid w:val="00E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6F91"/>
  <w15:chartTrackingRefBased/>
  <w15:docId w15:val="{C8B5E59E-547F-4530-8B5F-1BE729FE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2023-07-06T11:20:00Z</dcterms:created>
  <dcterms:modified xsi:type="dcterms:W3CDTF">2023-07-06T11:21:00Z</dcterms:modified>
</cp:coreProperties>
</file>